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F5ADD9D" w14:textId="4B3836E0" w:rsidR="00404F3D" w:rsidRDefault="00404F3D" w:rsidP="00404F3D">
      <w:pPr>
        <w:pStyle w:val="OZNZACZNIKAwskazanienrzacznika"/>
      </w:pPr>
      <w:r>
        <w:rPr>
          <w:b w:val="0"/>
        </w:rPr>
        <w:t xml:space="preserve">IK </w:t>
      </w:r>
      <w:r w:rsidR="008D0E68" w:rsidRPr="008D0E68">
        <w:rPr>
          <w:b w:val="0"/>
        </w:rPr>
        <w:t>3208776</w:t>
      </w:r>
    </w:p>
    <w:p w14:paraId="2416BD31" w14:textId="687DBCCF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lastRenderedPageBreak/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04F3D"/>
    <w:rsid w:val="00407F23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6B205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0E68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9</cp:revision>
  <cp:lastPrinted>2024-04-25T09:13:00Z</cp:lastPrinted>
  <dcterms:created xsi:type="dcterms:W3CDTF">2024-05-27T10:03:00Z</dcterms:created>
  <dcterms:modified xsi:type="dcterms:W3CDTF">2025-11-05T13:50:00Z</dcterms:modified>
</cp:coreProperties>
</file>